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C" w:rsidRDefault="009A351C" w:rsidP="009A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практического семинара:</w:t>
      </w:r>
    </w:p>
    <w:p w:rsidR="009A351C" w:rsidRDefault="009A351C" w:rsidP="009A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«Оценка запасов подземных вод методом математического моделирования»</w:t>
      </w:r>
    </w:p>
    <w:p w:rsidR="009A351C" w:rsidRDefault="009A351C" w:rsidP="009A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(12-13 апреля 2017 г.)</w:t>
      </w:r>
    </w:p>
    <w:p w:rsidR="009A351C" w:rsidRDefault="009A351C" w:rsidP="009A351C">
      <w:pPr>
        <w:jc w:val="center"/>
        <w:rPr>
          <w:b/>
          <w:sz w:val="28"/>
          <w:szCs w:val="28"/>
        </w:rPr>
      </w:pPr>
    </w:p>
    <w:tbl>
      <w:tblPr>
        <w:tblW w:w="10548" w:type="dxa"/>
        <w:tblInd w:w="-1013" w:type="dxa"/>
        <w:tblLook w:val="01E0" w:firstRow="1" w:lastRow="1" w:firstColumn="1" w:lastColumn="1" w:noHBand="0" w:noVBand="0"/>
      </w:tblPr>
      <w:tblGrid>
        <w:gridCol w:w="2268"/>
        <w:gridCol w:w="8280"/>
      </w:tblGrid>
      <w:tr w:rsidR="009A351C" w:rsidTr="009A351C">
        <w:trPr>
          <w:trHeight w:val="70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ind w:left="72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12 апреля</w:t>
            </w:r>
          </w:p>
          <w:p w:rsidR="009A351C" w:rsidRDefault="009A351C">
            <w:pPr>
              <w:ind w:left="72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Ведущий семинара:</w:t>
            </w:r>
          </w:p>
          <w:p w:rsidR="009A351C" w:rsidRDefault="009A351C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Купалов-Ярополк Константин Олегович,</w:t>
            </w:r>
          </w:p>
          <w:p w:rsidR="009A351C" w:rsidRDefault="009A351C">
            <w:pPr>
              <w:ind w:left="72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подземных вод ФБУ «ГКЗ», к.г.-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9-00 – 10-00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Регистрация участников</w:t>
            </w:r>
          </w:p>
          <w:p w:rsidR="009A351C" w:rsidRDefault="009A35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Приветственный чай/кофе</w:t>
            </w:r>
          </w:p>
        </w:tc>
      </w:tr>
      <w:tr w:rsidR="009A351C" w:rsidTr="009A3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10-10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Приветственное слово:</w:t>
            </w:r>
          </w:p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Шпуров Игорь Викторович</w:t>
            </w:r>
          </w:p>
          <w:p w:rsidR="009A351C" w:rsidRDefault="009A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ФБУ «ГКЗ», д.г.-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10-10 – 11-00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Целесообразность использования и практические основы гидрогеологического моделирования</w:t>
            </w:r>
          </w:p>
          <w:p w:rsidR="009A351C" w:rsidRDefault="009A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Ленченко Николай Николаевич,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специалист института «</w:t>
            </w:r>
            <w:proofErr w:type="spellStart"/>
            <w:r>
              <w:rPr>
                <w:sz w:val="26"/>
                <w:szCs w:val="26"/>
              </w:rPr>
              <w:t>Геостройпроект</w:t>
            </w:r>
            <w:proofErr w:type="spellEnd"/>
            <w:r>
              <w:rPr>
                <w:sz w:val="26"/>
                <w:szCs w:val="26"/>
              </w:rPr>
              <w:t>» к.г.-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 – 11-40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Обзор программного обеспечения для целей гидрогеологического моделирования</w:t>
            </w:r>
          </w:p>
          <w:p w:rsidR="009A351C" w:rsidRDefault="009A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Платонова Алла Владимировна, заместитель директора Центра ГМСН ФГБУ «</w:t>
            </w:r>
            <w:proofErr w:type="spellStart"/>
            <w:r>
              <w:rPr>
                <w:sz w:val="26"/>
                <w:szCs w:val="26"/>
              </w:rPr>
              <w:t>Гидроспецгеология</w:t>
            </w:r>
            <w:proofErr w:type="spellEnd"/>
            <w:r>
              <w:rPr>
                <w:sz w:val="26"/>
                <w:szCs w:val="26"/>
              </w:rPr>
              <w:t>», к.г.-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11-40 – 12-10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Кофе-брейк</w:t>
            </w:r>
          </w:p>
        </w:tc>
      </w:tr>
      <w:tr w:rsidR="009A351C" w:rsidTr="009A3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12-10 – 13-00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представления результатов моделирования на государственную экспертизу и опыт их рассмотрения</w:t>
            </w:r>
          </w:p>
          <w:p w:rsidR="009A351C" w:rsidRDefault="009A351C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Ленченко Николай Николаевич, главный специалист института «</w:t>
            </w:r>
            <w:proofErr w:type="spellStart"/>
            <w:r>
              <w:rPr>
                <w:sz w:val="26"/>
                <w:szCs w:val="26"/>
              </w:rPr>
              <w:t>Геостройпроект</w:t>
            </w:r>
            <w:proofErr w:type="spellEnd"/>
            <w:r>
              <w:rPr>
                <w:sz w:val="26"/>
                <w:szCs w:val="26"/>
              </w:rPr>
              <w:t>», к.г.-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rPr>
          <w:trHeight w:val="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 – 13-40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моделирования месторождений на территориях с высокой антропогенной нагрузкой</w:t>
            </w:r>
          </w:p>
          <w:p w:rsidR="009A351C" w:rsidRDefault="009A351C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sz w:val="26"/>
                <w:szCs w:val="26"/>
              </w:rPr>
              <w:t>Олиферова</w:t>
            </w:r>
            <w:proofErr w:type="spellEnd"/>
            <w:r>
              <w:rPr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sz w:val="26"/>
                <w:szCs w:val="26"/>
              </w:rPr>
              <w:t>Августовна</w:t>
            </w:r>
            <w:proofErr w:type="spellEnd"/>
            <w:r>
              <w:rPr>
                <w:sz w:val="26"/>
                <w:szCs w:val="26"/>
              </w:rPr>
              <w:t>, главный научный сотрудник ЗАО «ГИДЭК» к.г.-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rPr>
          <w:trHeight w:val="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13-40 – 14-30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9A351C" w:rsidTr="009A351C">
        <w:trPr>
          <w:trHeight w:val="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 – 16-10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Особенности формирования балансовой структуры эксплуатационного отбора подземных вод и оценка его влияния на речной сток методом </w:t>
            </w:r>
            <w:proofErr w:type="spellStart"/>
            <w:r>
              <w:rPr>
                <w:b/>
                <w:sz w:val="26"/>
                <w:szCs w:val="26"/>
              </w:rPr>
              <w:t>геогидрологического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моделирования (на примере </w:t>
            </w:r>
            <w:proofErr w:type="spellStart"/>
            <w:r>
              <w:rPr>
                <w:b/>
                <w:sz w:val="26"/>
                <w:szCs w:val="26"/>
              </w:rPr>
              <w:t>Судогодского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месторождения подземных вод</w:t>
            </w:r>
            <w:proofErr w:type="gramEnd"/>
          </w:p>
          <w:p w:rsidR="009A351C" w:rsidRDefault="009A351C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Спорышев Виктор Сергеевич, ведущий гидрогеолог АО «Центральное ПГО»</w:t>
            </w:r>
          </w:p>
        </w:tc>
      </w:tr>
      <w:tr w:rsidR="009A351C" w:rsidTr="009A351C">
        <w:trPr>
          <w:trHeight w:val="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16-10 – 17-00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Опыт применения программного комплекса </w:t>
            </w:r>
            <w:proofErr w:type="spellStart"/>
            <w:r>
              <w:rPr>
                <w:b/>
                <w:sz w:val="26"/>
                <w:szCs w:val="26"/>
              </w:rPr>
              <w:t>Aquaveo</w:t>
            </w:r>
            <w:proofErr w:type="spellEnd"/>
            <w:r>
              <w:rPr>
                <w:b/>
                <w:sz w:val="26"/>
                <w:szCs w:val="26"/>
              </w:rPr>
              <w:t xml:space="preserve"> GMS для создания </w:t>
            </w:r>
            <w:proofErr w:type="spellStart"/>
            <w:r>
              <w:rPr>
                <w:b/>
                <w:sz w:val="26"/>
                <w:szCs w:val="26"/>
              </w:rPr>
              <w:t>геофильтрационных</w:t>
            </w:r>
            <w:proofErr w:type="spellEnd"/>
            <w:r>
              <w:rPr>
                <w:b/>
                <w:sz w:val="26"/>
                <w:szCs w:val="26"/>
              </w:rPr>
              <w:t xml:space="preserve"> моделей (на примере </w:t>
            </w:r>
            <w:proofErr w:type="spellStart"/>
            <w:r>
              <w:rPr>
                <w:b/>
                <w:sz w:val="26"/>
                <w:szCs w:val="26"/>
              </w:rPr>
              <w:t>ТиНАО</w:t>
            </w:r>
            <w:proofErr w:type="spellEnd"/>
            <w:r>
              <w:rPr>
                <w:b/>
                <w:sz w:val="26"/>
                <w:szCs w:val="26"/>
              </w:rPr>
              <w:t xml:space="preserve"> г. Москвы)</w:t>
            </w:r>
          </w:p>
          <w:p w:rsidR="009A351C" w:rsidRDefault="009A351C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Докладчики: Егоров Федор Борисович, главный гидрогеолог ГГЦ «</w:t>
            </w:r>
            <w:proofErr w:type="spellStart"/>
            <w:r>
              <w:rPr>
                <w:sz w:val="26"/>
                <w:szCs w:val="26"/>
              </w:rPr>
              <w:t>Геоцентр</w:t>
            </w:r>
            <w:proofErr w:type="spellEnd"/>
            <w:r>
              <w:rPr>
                <w:sz w:val="26"/>
                <w:szCs w:val="26"/>
              </w:rPr>
              <w:t xml:space="preserve">-Москва», </w:t>
            </w:r>
            <w:proofErr w:type="spellStart"/>
            <w:r>
              <w:rPr>
                <w:sz w:val="26"/>
                <w:szCs w:val="26"/>
              </w:rPr>
              <w:t>Гричук</w:t>
            </w:r>
            <w:proofErr w:type="spellEnd"/>
            <w:r>
              <w:rPr>
                <w:sz w:val="26"/>
                <w:szCs w:val="26"/>
              </w:rPr>
              <w:t xml:space="preserve"> Александр Дмитриевич, гидрогеолог 1 категор</w:t>
            </w:r>
            <w:proofErr w:type="gramStart"/>
            <w:r>
              <w:rPr>
                <w:sz w:val="26"/>
                <w:szCs w:val="26"/>
              </w:rPr>
              <w:t>ии АО</w:t>
            </w:r>
            <w:proofErr w:type="gramEnd"/>
            <w:r>
              <w:rPr>
                <w:sz w:val="26"/>
                <w:szCs w:val="26"/>
              </w:rPr>
              <w:t xml:space="preserve"> «Центральное ПГО»</w:t>
            </w:r>
          </w:p>
        </w:tc>
      </w:tr>
      <w:tr w:rsidR="009A351C" w:rsidTr="009A351C">
        <w:trPr>
          <w:trHeight w:val="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 – 17.30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Подведение итогов первого дня работы семинара</w:t>
            </w:r>
          </w:p>
        </w:tc>
      </w:tr>
    </w:tbl>
    <w:p w:rsidR="009A351C" w:rsidRDefault="009A351C" w:rsidP="009A351C">
      <w:r>
        <w:br w:type="page"/>
      </w:r>
    </w:p>
    <w:tbl>
      <w:tblPr>
        <w:tblpPr w:leftFromText="180" w:rightFromText="180" w:horzAnchor="margin" w:tblpXSpec="center" w:tblpY="285"/>
        <w:tblW w:w="10343" w:type="dxa"/>
        <w:tblLook w:val="01E0" w:firstRow="1" w:lastRow="1" w:firstColumn="1" w:lastColumn="1" w:noHBand="0" w:noVBand="0"/>
      </w:tblPr>
      <w:tblGrid>
        <w:gridCol w:w="1838"/>
        <w:gridCol w:w="8505"/>
      </w:tblGrid>
      <w:tr w:rsidR="009A351C" w:rsidTr="009A351C">
        <w:trPr>
          <w:trHeight w:val="36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ind w:left="72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 xml:space="preserve">13 апреля </w:t>
            </w:r>
          </w:p>
        </w:tc>
      </w:tr>
      <w:tr w:rsidR="009A351C" w:rsidTr="009A351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10-40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Моделирование геохимических процессов для прогноза качества подземных вод при оценке запасов МПВ</w:t>
            </w:r>
          </w:p>
          <w:p w:rsidR="009A351C" w:rsidRDefault="009A351C" w:rsidP="009A351C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Докладчик: Абрамов Владимир Юрьевич, главный специалист-</w:t>
            </w:r>
            <w:proofErr w:type="spellStart"/>
            <w:r>
              <w:rPr>
                <w:sz w:val="26"/>
                <w:szCs w:val="26"/>
              </w:rPr>
              <w:t>гидрогеохимик</w:t>
            </w:r>
            <w:proofErr w:type="spellEnd"/>
            <w:r>
              <w:rPr>
                <w:sz w:val="26"/>
                <w:szCs w:val="26"/>
              </w:rPr>
              <w:t xml:space="preserve"> ЗАО «ГИДЭК», д.г.-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10-40 – 11-20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b/>
                <w:sz w:val="26"/>
                <w:szCs w:val="26"/>
              </w:rPr>
              <w:t>геомиграционного</w:t>
            </w:r>
            <w:proofErr w:type="spellEnd"/>
            <w:r>
              <w:rPr>
                <w:b/>
                <w:sz w:val="26"/>
                <w:szCs w:val="26"/>
              </w:rPr>
              <w:t xml:space="preserve"> моделирования для расчетов ЗСО при оценках запасов подземных вод</w:t>
            </w:r>
          </w:p>
          <w:p w:rsidR="009A351C" w:rsidRDefault="009A351C" w:rsidP="009A351C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</w:t>
            </w:r>
            <w:proofErr w:type="gramStart"/>
            <w:r>
              <w:rPr>
                <w:sz w:val="26"/>
                <w:szCs w:val="26"/>
              </w:rPr>
              <w:t>Потапова Евгения Юрьевна, старший научный сотрудник, МГУ им. М.В. Ломоносова, к.г.-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9A351C" w:rsidTr="009A351C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11-20 – 12-00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Практика применения математического моделирования при переоценке запасов подземных вод эксплуатируемых месторождений (на примере Средне-</w:t>
            </w:r>
            <w:proofErr w:type="spellStart"/>
            <w:r>
              <w:rPr>
                <w:b/>
                <w:sz w:val="26"/>
                <w:szCs w:val="26"/>
              </w:rPr>
              <w:t>Упинского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месторождения</w:t>
            </w:r>
            <w:proofErr w:type="gramEnd"/>
          </w:p>
          <w:p w:rsidR="009A351C" w:rsidRDefault="009A351C" w:rsidP="009A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Грушина Александра Александровна, ведущий гидрогеолог, ЗАО «</w:t>
            </w:r>
            <w:proofErr w:type="spellStart"/>
            <w:r>
              <w:rPr>
                <w:sz w:val="26"/>
                <w:szCs w:val="26"/>
              </w:rPr>
              <w:t>Геолинк</w:t>
            </w:r>
            <w:proofErr w:type="spellEnd"/>
            <w:r>
              <w:rPr>
                <w:sz w:val="26"/>
                <w:szCs w:val="26"/>
              </w:rPr>
              <w:t>-Консалтинг»</w:t>
            </w:r>
          </w:p>
        </w:tc>
      </w:tr>
      <w:tr w:rsidR="009A351C" w:rsidTr="009A351C">
        <w:trPr>
          <w:trHeight w:val="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 – 12-30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Кофе-брейк</w:t>
            </w:r>
          </w:p>
        </w:tc>
      </w:tr>
      <w:tr w:rsidR="009A351C" w:rsidTr="009A351C">
        <w:trPr>
          <w:trHeight w:val="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12-30 – 13-10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Моделирование захоронения </w:t>
            </w:r>
            <w:proofErr w:type="spellStart"/>
            <w:r>
              <w:rPr>
                <w:b/>
                <w:sz w:val="26"/>
                <w:szCs w:val="26"/>
              </w:rPr>
              <w:t>промстоков</w:t>
            </w:r>
            <w:proofErr w:type="spellEnd"/>
          </w:p>
          <w:p w:rsidR="009A351C" w:rsidRDefault="009A351C" w:rsidP="009A351C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Докладчик: Абрамов Владимир Юрьевич, главный специалист-</w:t>
            </w:r>
            <w:proofErr w:type="spellStart"/>
            <w:r>
              <w:rPr>
                <w:sz w:val="26"/>
                <w:szCs w:val="26"/>
              </w:rPr>
              <w:t>гидрогеохимик</w:t>
            </w:r>
            <w:proofErr w:type="spellEnd"/>
            <w:r>
              <w:rPr>
                <w:sz w:val="26"/>
                <w:szCs w:val="26"/>
              </w:rPr>
              <w:t xml:space="preserve"> ЗАО «ГИДЭК», д.г.-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rPr>
          <w:trHeight w:val="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13-10 – 14-00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и оптимизация геологических рисков при моделировании месторождений подземных вод</w:t>
            </w:r>
          </w:p>
          <w:p w:rsidR="009A351C" w:rsidRDefault="009A351C" w:rsidP="009A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Ершов Григорий Евгеньевич, заместитель генерального директора ЗАО «ГИДЭК», к.г.-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A351C" w:rsidTr="009A351C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15-00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9A351C" w:rsidTr="009A351C">
        <w:trPr>
          <w:trHeight w:val="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 – 15-30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Практика применения </w:t>
            </w:r>
            <w:proofErr w:type="spellStart"/>
            <w:r>
              <w:rPr>
                <w:b/>
                <w:sz w:val="26"/>
                <w:szCs w:val="26"/>
              </w:rPr>
              <w:t>геогидрологического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моделирования</w:t>
            </w:r>
          </w:p>
          <w:p w:rsidR="009A351C" w:rsidRDefault="009A351C" w:rsidP="009A351C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Докладчики: </w:t>
            </w:r>
            <w:proofErr w:type="spellStart"/>
            <w:proofErr w:type="gramStart"/>
            <w:r>
              <w:rPr>
                <w:sz w:val="26"/>
                <w:szCs w:val="26"/>
              </w:rPr>
              <w:t>Штенгелов</w:t>
            </w:r>
            <w:proofErr w:type="spellEnd"/>
            <w:r>
              <w:rPr>
                <w:sz w:val="26"/>
                <w:szCs w:val="26"/>
              </w:rPr>
              <w:t xml:space="preserve"> Ростислав Степанович, профессор кафедры гидрогеологии МГУ им. М.В. Ломоносова, д.г.-</w:t>
            </w:r>
            <w:proofErr w:type="spellStart"/>
            <w:r>
              <w:rPr>
                <w:sz w:val="26"/>
                <w:szCs w:val="26"/>
              </w:rPr>
              <w:t>м.н</w:t>
            </w:r>
            <w:proofErr w:type="spellEnd"/>
            <w:r>
              <w:rPr>
                <w:sz w:val="26"/>
                <w:szCs w:val="26"/>
              </w:rPr>
              <w:t xml:space="preserve">., Хакимова </w:t>
            </w:r>
            <w:proofErr w:type="spellStart"/>
            <w:r>
              <w:rPr>
                <w:sz w:val="26"/>
                <w:szCs w:val="26"/>
              </w:rPr>
              <w:t>Алия</w:t>
            </w:r>
            <w:proofErr w:type="spellEnd"/>
            <w:r>
              <w:rPr>
                <w:sz w:val="26"/>
                <w:szCs w:val="26"/>
              </w:rPr>
              <w:t xml:space="preserve"> Альфредовна, МГУ им. М.В. Ломоносова</w:t>
            </w:r>
            <w:proofErr w:type="gramEnd"/>
          </w:p>
        </w:tc>
      </w:tr>
      <w:tr w:rsidR="009A351C" w:rsidTr="009A351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 – 16-40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Сезонная изменчивость поверхностного стока и ее количественный учет при оценке запасов подземных вод приречных месторождений</w:t>
            </w:r>
          </w:p>
          <w:p w:rsidR="009A351C" w:rsidRDefault="009A351C" w:rsidP="009A3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Маслов Алексей Анатольевич, доцент, МГУ им. М.В. Ломоносова</w:t>
            </w:r>
          </w:p>
        </w:tc>
      </w:tr>
      <w:tr w:rsidR="009A351C" w:rsidTr="009A351C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16-40 – 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C" w:rsidRDefault="009A351C" w:rsidP="009A35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Подведение итогов. Закрытие семинара. Вручение свидетельств.</w:t>
            </w:r>
          </w:p>
        </w:tc>
      </w:tr>
    </w:tbl>
    <w:p w:rsidR="009A351C" w:rsidRDefault="009A351C" w:rsidP="009A351C">
      <w:pPr>
        <w:rPr>
          <w:sz w:val="4"/>
          <w:szCs w:val="4"/>
        </w:rPr>
      </w:pPr>
      <w:bookmarkStart w:id="0" w:name="_GoBack"/>
      <w:bookmarkEnd w:id="0"/>
    </w:p>
    <w:p w:rsidR="00AF0791" w:rsidRDefault="00AF0791"/>
    <w:sectPr w:rsidR="00AF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C"/>
    <w:rsid w:val="009A351C"/>
    <w:rsid w:val="00A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Т.А.</dc:creator>
  <cp:lastModifiedBy>Рыжкова Т.А.</cp:lastModifiedBy>
  <cp:revision>1</cp:revision>
  <dcterms:created xsi:type="dcterms:W3CDTF">2017-03-28T13:02:00Z</dcterms:created>
  <dcterms:modified xsi:type="dcterms:W3CDTF">2017-03-28T13:03:00Z</dcterms:modified>
</cp:coreProperties>
</file>